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0ECC" w14:textId="479FC4BD" w:rsidR="00EC2972" w:rsidRPr="00CA4F6D" w:rsidRDefault="00EC2972" w:rsidP="00EC2972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 xml:space="preserve">Supplementary Material 1. </w:t>
      </w:r>
      <w:r w:rsidRPr="00EC2972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Keywords used for </w:t>
      </w:r>
      <w:r w:rsidRPr="00EC2972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>PubMed</w:t>
      </w:r>
      <w:r w:rsidRPr="00EC2972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 search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. </w:t>
      </w:r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(</w:t>
      </w:r>
      <w:proofErr w:type="gram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osteopetrosis[</w:t>
      </w:r>
      <w:proofErr w:type="gram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Title] OR "marble bone disease"[Title] OR "Albers-Schonberg"[Title] OR "Albers-Schönberg"[Title]) AND (spine[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] OR 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vertebr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*[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 OR cervical[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 OR thoracic[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 OR lumbar[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 OR spondylolysis[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]) AND (fracture*[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 OR "spinal fracture"[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 OR "vertebral fracture"[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 OR injury[</w:t>
      </w:r>
      <w:proofErr w:type="spellStart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tiab</w:t>
      </w:r>
      <w:proofErr w:type="spellEnd"/>
      <w:r w:rsidRPr="00CA4F6D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])</w:t>
      </w:r>
    </w:p>
    <w:p w14:paraId="7106A579" w14:textId="77777777" w:rsidR="004F5CA0" w:rsidRDefault="004F5CA0"/>
    <w:sectPr w:rsidR="004F5CA0" w:rsidSect="00EC2972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72"/>
    <w:rsid w:val="004F5CA0"/>
    <w:rsid w:val="00C627DC"/>
    <w:rsid w:val="00E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DC116"/>
  <w15:chartTrackingRefBased/>
  <w15:docId w15:val="{ABB3F596-85C7-434E-8374-15603413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972"/>
    <w:pPr>
      <w:spacing w:after="0"/>
    </w:pPr>
    <w:rPr>
      <w:rFonts w:ascii="Arial" w:hAnsi="Arial" w:cs="Arial"/>
      <w:lang w:val="e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9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9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9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9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9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9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9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9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9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9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9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9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9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9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9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9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97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340</Characters>
  <Application>Microsoft Office Word</Application>
  <DocSecurity>0</DocSecurity>
  <Lines>7</Lines>
  <Paragraphs>1</Paragraphs>
  <ScaleCrop>false</ScaleCrop>
  <Company>Grizli777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2025-10-18T00:44:00Z</dcterms:created>
  <dcterms:modified xsi:type="dcterms:W3CDTF">2025-10-18T00:45:00Z</dcterms:modified>
</cp:coreProperties>
</file>